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1EE" w:rsidRDefault="00E841EE" w:rsidP="00E841EE">
      <w:pPr>
        <w:jc w:val="both"/>
        <w:rPr>
          <w:sz w:val="24"/>
          <w:szCs w:val="24"/>
        </w:rPr>
      </w:pPr>
    </w:p>
    <w:p w:rsidR="00265989" w:rsidRPr="00265989" w:rsidRDefault="00265989" w:rsidP="00E841EE">
      <w:pPr>
        <w:jc w:val="both"/>
        <w:rPr>
          <w:b/>
          <w:sz w:val="32"/>
          <w:szCs w:val="32"/>
        </w:rPr>
      </w:pPr>
      <w:r w:rsidRPr="00265989">
        <w:rPr>
          <w:b/>
          <w:sz w:val="32"/>
          <w:szCs w:val="32"/>
        </w:rPr>
        <w:t>Vybavení JSDHO věcnými a ochrannými prostředky PO</w:t>
      </w:r>
    </w:p>
    <w:p w:rsidR="00265989" w:rsidRDefault="00265989" w:rsidP="00E841EE">
      <w:pPr>
        <w:jc w:val="both"/>
        <w:rPr>
          <w:sz w:val="24"/>
          <w:szCs w:val="24"/>
        </w:rPr>
      </w:pPr>
    </w:p>
    <w:p w:rsidR="00B844D7" w:rsidRDefault="002D10FF" w:rsidP="00E841EE">
      <w:pPr>
        <w:jc w:val="both"/>
        <w:rPr>
          <w:sz w:val="24"/>
          <w:szCs w:val="24"/>
        </w:rPr>
      </w:pPr>
      <w:r>
        <w:rPr>
          <w:sz w:val="24"/>
          <w:szCs w:val="24"/>
        </w:rPr>
        <w:t>Pro zvýšení kvality zásahů při likvidaci škod v obci jsme z</w:t>
      </w:r>
      <w:r w:rsidR="00E841EE">
        <w:rPr>
          <w:sz w:val="24"/>
          <w:szCs w:val="24"/>
        </w:rPr>
        <w:t>ačátkem roku 2022 rozšířil</w:t>
      </w:r>
      <w:r>
        <w:rPr>
          <w:sz w:val="24"/>
          <w:szCs w:val="24"/>
        </w:rPr>
        <w:t>i</w:t>
      </w:r>
      <w:r w:rsidR="00E841EE">
        <w:rPr>
          <w:sz w:val="24"/>
          <w:szCs w:val="24"/>
        </w:rPr>
        <w:t xml:space="preserve"> JSDHO o nové členy jednotky</w:t>
      </w:r>
      <w:r>
        <w:rPr>
          <w:sz w:val="24"/>
          <w:szCs w:val="24"/>
        </w:rPr>
        <w:t>. Pro tyto členy jednotky</w:t>
      </w:r>
      <w:r w:rsidR="00860AA1">
        <w:rPr>
          <w:sz w:val="24"/>
          <w:szCs w:val="24"/>
        </w:rPr>
        <w:t xml:space="preserve"> bylo potřeba zajistit</w:t>
      </w:r>
      <w:r w:rsidR="00E70E96">
        <w:rPr>
          <w:sz w:val="24"/>
          <w:szCs w:val="24"/>
        </w:rPr>
        <w:t xml:space="preserve"> kompletní vybavení</w:t>
      </w:r>
      <w:r w:rsidR="00E841EE">
        <w:rPr>
          <w:sz w:val="24"/>
          <w:szCs w:val="24"/>
        </w:rPr>
        <w:t xml:space="preserve"> ochrannými prostředky PO</w:t>
      </w:r>
      <w:r w:rsidR="00E70E96">
        <w:rPr>
          <w:sz w:val="24"/>
          <w:szCs w:val="24"/>
        </w:rPr>
        <w:t xml:space="preserve">. V rámci realizace jsme </w:t>
      </w:r>
      <w:proofErr w:type="gramStart"/>
      <w:r w:rsidR="00E70E96">
        <w:rPr>
          <w:sz w:val="24"/>
          <w:szCs w:val="24"/>
        </w:rPr>
        <w:t xml:space="preserve">zakoupili  4 x </w:t>
      </w:r>
      <w:r w:rsidR="00B844D7">
        <w:rPr>
          <w:sz w:val="24"/>
          <w:szCs w:val="24"/>
        </w:rPr>
        <w:t>Zásahový</w:t>
      </w:r>
      <w:proofErr w:type="gramEnd"/>
      <w:r w:rsidR="00B844D7">
        <w:rPr>
          <w:sz w:val="24"/>
          <w:szCs w:val="24"/>
        </w:rPr>
        <w:t xml:space="preserve"> komplet ve složení – jednovrstvý zásahový oděv, přilba včetně svítilny, obuv a rukavice v celkové výši 88 082,70 Kč.</w:t>
      </w:r>
    </w:p>
    <w:p w:rsidR="00B844D7" w:rsidRPr="00B844D7" w:rsidRDefault="00B844D7" w:rsidP="00E841EE">
      <w:pPr>
        <w:jc w:val="both"/>
        <w:rPr>
          <w:b/>
          <w:sz w:val="24"/>
          <w:szCs w:val="24"/>
        </w:rPr>
      </w:pPr>
    </w:p>
    <w:p w:rsidR="00B844D7" w:rsidRPr="00B844D7" w:rsidRDefault="00B844D7" w:rsidP="00E841EE">
      <w:pPr>
        <w:jc w:val="both"/>
        <w:rPr>
          <w:b/>
          <w:sz w:val="24"/>
          <w:szCs w:val="24"/>
        </w:rPr>
      </w:pPr>
      <w:r w:rsidRPr="00B844D7">
        <w:rPr>
          <w:b/>
          <w:sz w:val="24"/>
          <w:szCs w:val="24"/>
        </w:rPr>
        <w:t>Tento projekt byl podpořen z Dotačního fondu Libereckého kraje ve výši 49 512 Kč.</w:t>
      </w:r>
    </w:p>
    <w:p w:rsidR="00B844D7" w:rsidRDefault="00B844D7" w:rsidP="00E841EE">
      <w:pPr>
        <w:jc w:val="both"/>
        <w:rPr>
          <w:sz w:val="24"/>
          <w:szCs w:val="24"/>
        </w:rPr>
      </w:pPr>
    </w:p>
    <w:p w:rsidR="00B844D7" w:rsidRDefault="00B844D7" w:rsidP="00E841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Dále v souvislosti se záplavami a povodněmi, které naší obec také v minulosti postihly, kdy bylo nutné čerpat vodu z domů za pomocí půjčených čerpadel od jiných sborů, protože naše jednotka toto vybavení postrádala, jsme zakoupily věcné prostředky PO a to 1x plovoucí čerpadlo PH-Poseidon 1000 BS a 4x pláštěnku RAINMAN s nápisem „HASIČI“ a reflexním páskem v celkové </w:t>
      </w:r>
      <w:proofErr w:type="gramStart"/>
      <w:r>
        <w:rPr>
          <w:sz w:val="24"/>
          <w:szCs w:val="24"/>
        </w:rPr>
        <w:t>částce  41 602,61</w:t>
      </w:r>
      <w:proofErr w:type="gramEnd"/>
      <w:r>
        <w:rPr>
          <w:sz w:val="24"/>
          <w:szCs w:val="24"/>
        </w:rPr>
        <w:t xml:space="preserve"> Kč.</w:t>
      </w:r>
      <w:r w:rsidR="002D10FF">
        <w:rPr>
          <w:sz w:val="24"/>
          <w:szCs w:val="24"/>
        </w:rPr>
        <w:t xml:space="preserve"> Věříme, že s tímto vybavením bude jednotka schopna kvalitně a efektivně vypomáhat při likvidaci škod v obci.</w:t>
      </w:r>
    </w:p>
    <w:p w:rsidR="00B844D7" w:rsidRDefault="00B844D7" w:rsidP="00E841EE">
      <w:pPr>
        <w:jc w:val="both"/>
        <w:rPr>
          <w:sz w:val="24"/>
          <w:szCs w:val="24"/>
        </w:rPr>
      </w:pPr>
    </w:p>
    <w:p w:rsidR="00B844D7" w:rsidRPr="00B844D7" w:rsidRDefault="00B844D7" w:rsidP="00B844D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I t</w:t>
      </w:r>
      <w:r w:rsidRPr="00B844D7">
        <w:rPr>
          <w:b/>
          <w:sz w:val="24"/>
          <w:szCs w:val="24"/>
        </w:rPr>
        <w:t xml:space="preserve">ento projekt byl podpořen z Dotačního fondu Libereckého kraje ve výši </w:t>
      </w:r>
      <w:r>
        <w:rPr>
          <w:b/>
          <w:sz w:val="24"/>
          <w:szCs w:val="24"/>
        </w:rPr>
        <w:t>24 961,57</w:t>
      </w:r>
      <w:r w:rsidRPr="00B844D7">
        <w:rPr>
          <w:b/>
          <w:sz w:val="24"/>
          <w:szCs w:val="24"/>
        </w:rPr>
        <w:t xml:space="preserve"> Kč.</w:t>
      </w:r>
    </w:p>
    <w:p w:rsidR="00B844D7" w:rsidRDefault="00B844D7" w:rsidP="00E841EE">
      <w:pPr>
        <w:jc w:val="both"/>
        <w:rPr>
          <w:sz w:val="24"/>
          <w:szCs w:val="24"/>
        </w:rPr>
      </w:pPr>
    </w:p>
    <w:p w:rsidR="00B844D7" w:rsidRDefault="00B844D7" w:rsidP="00E841EE">
      <w:pPr>
        <w:jc w:val="both"/>
        <w:rPr>
          <w:sz w:val="24"/>
          <w:szCs w:val="24"/>
        </w:rPr>
      </w:pPr>
    </w:p>
    <w:sectPr w:rsidR="00B844D7" w:rsidSect="00E32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41EE"/>
    <w:rsid w:val="00265989"/>
    <w:rsid w:val="002D10FF"/>
    <w:rsid w:val="00860AA1"/>
    <w:rsid w:val="00B844D7"/>
    <w:rsid w:val="00DF36AD"/>
    <w:rsid w:val="00E324CF"/>
    <w:rsid w:val="00E70E96"/>
    <w:rsid w:val="00E84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41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2022-10-26T14:06:00Z</dcterms:created>
  <dcterms:modified xsi:type="dcterms:W3CDTF">2022-11-07T15:28:00Z</dcterms:modified>
</cp:coreProperties>
</file>